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37EA" w14:textId="77777777" w:rsidR="00496D5F" w:rsidRPr="00496D5F" w:rsidRDefault="00496D5F" w:rsidP="00496D5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Award</w:t>
      </w:r>
    </w:p>
    <w:p w14:paraId="4F4ADD87" w14:textId="77777777" w:rsidR="00496D5F" w:rsidRPr="00496D5F" w:rsidRDefault="00496D5F" w:rsidP="00496D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 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P164424-Montenegro Second Institutional Development and Agriculture Strengthening Project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Loan/Credit/TF Info: 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IBRD-88200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Bid/Contract Reference No: 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1.2.3.34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Method: 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INDV-Individual Consultant Selection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 of Contract: 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TA FOR PREPARATION THE LAW ON THE ESTABLISHMENT OF THE PAYING AGENCY IN AGRICULTURE, RURAL DEVELOPMENT AND FISHERIES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Version No: 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062175DD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B34F64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Notification of Award Issued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  <w:t>(YYYY/MM/DD)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  <w:t>2025/05/20</w:t>
      </w:r>
    </w:p>
    <w:p w14:paraId="15F97A56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 of Contract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  <w:t>3 Month(s)</w:t>
      </w:r>
    </w:p>
    <w:p w14:paraId="1ED6E1E7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Awarded Firm(s):</w:t>
      </w:r>
    </w:p>
    <w:p w14:paraId="34A51849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 Consultant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  <w:t>Country: Slovenia</w:t>
      </w:r>
    </w:p>
    <w:p w14:paraId="3CA1794B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B704BF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9"/>
        <w:gridCol w:w="437"/>
      </w:tblGrid>
      <w:tr w:rsidR="00496D5F" w:rsidRPr="00496D5F" w14:paraId="131CF429" w14:textId="77777777" w:rsidTr="00496D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DC657" w14:textId="3F35916B" w:rsidR="00496D5F" w:rsidRPr="00496D5F" w:rsidRDefault="00496D5F" w:rsidP="00496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6D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Rank: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65EEBEDC" w14:textId="051890D7" w:rsidR="00496D5F" w:rsidRPr="00496D5F" w:rsidRDefault="00496D5F" w:rsidP="00496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8CF947F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Evaluation Price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  <w:t>EUR 20680.00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E80B08B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Signed Contract Price</w:t>
      </w:r>
      <w:r w:rsidRPr="00496D5F">
        <w:rPr>
          <w:rFonts w:ascii="Times New Roman" w:eastAsia="Times New Roman" w:hAnsi="Times New Roman" w:cs="Times New Roman"/>
          <w:kern w:val="0"/>
          <w14:ligatures w14:val="none"/>
        </w:rPr>
        <w:br/>
        <w:t>EUR 20680.00</w:t>
      </w:r>
    </w:p>
    <w:p w14:paraId="1A018743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Price:</w:t>
      </w:r>
    </w:p>
    <w:p w14:paraId="47AEC2BF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Currency:</w:t>
      </w:r>
    </w:p>
    <w:p w14:paraId="1671F613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Amount:</w:t>
      </w:r>
    </w:p>
    <w:p w14:paraId="2CFA04D4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Euro (Euro)</w:t>
      </w:r>
    </w:p>
    <w:p w14:paraId="0E980F43" w14:textId="77777777" w:rsidR="00496D5F" w:rsidRPr="00496D5F" w:rsidRDefault="00496D5F" w:rsidP="004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kern w:val="0"/>
          <w14:ligatures w14:val="none"/>
        </w:rPr>
        <w:t>20680.00</w:t>
      </w:r>
    </w:p>
    <w:p w14:paraId="42CDF7CA" w14:textId="77777777" w:rsidR="00F21034" w:rsidRDefault="00F21034"/>
    <w:sectPr w:rsidR="00F2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5F"/>
    <w:rsid w:val="000A4339"/>
    <w:rsid w:val="001A5C96"/>
    <w:rsid w:val="00496D5F"/>
    <w:rsid w:val="005239CC"/>
    <w:rsid w:val="006913F2"/>
    <w:rsid w:val="006A3CFD"/>
    <w:rsid w:val="00862E40"/>
    <w:rsid w:val="00F21034"/>
    <w:rsid w:val="00F23A89"/>
    <w:rsid w:val="00F5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0B9F"/>
  <w15:chartTrackingRefBased/>
  <w15:docId w15:val="{2E41E9D6-0F5E-4EEE-AD03-1678423B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D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D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D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D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Marija Radulovic</cp:lastModifiedBy>
  <cp:revision>2</cp:revision>
  <dcterms:created xsi:type="dcterms:W3CDTF">2025-07-07T11:12:00Z</dcterms:created>
  <dcterms:modified xsi:type="dcterms:W3CDTF">2025-07-07T11:12:00Z</dcterms:modified>
</cp:coreProperties>
</file>